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703" w:rsidRPr="00E2082B" w:rsidRDefault="00752E04" w:rsidP="00395703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 w:rsidRPr="00E2082B">
        <w:rPr>
          <w:rFonts w:ascii="Arial" w:eastAsia="Arial Unicode MS" w:hAnsi="Arial" w:cs="Arial"/>
          <w:b/>
          <w:bCs/>
          <w:sz w:val="24"/>
        </w:rPr>
        <w:t>3GPP TSG-WG SA2 Meeting #144</w:t>
      </w:r>
      <w:r w:rsidR="00395703" w:rsidRPr="00E2082B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="00395703" w:rsidRPr="00E2082B">
        <w:rPr>
          <w:rFonts w:ascii="Arial" w:eastAsia="Arial Unicode MS" w:hAnsi="Arial" w:cs="Arial"/>
          <w:b/>
          <w:bCs/>
          <w:sz w:val="24"/>
        </w:rPr>
        <w:tab/>
      </w:r>
      <w:r w:rsidR="004C32B2" w:rsidRPr="00E2082B">
        <w:rPr>
          <w:rFonts w:ascii="Arial" w:eastAsia="宋体" w:hAnsi="Arial"/>
          <w:b/>
          <w:i/>
          <w:noProof/>
          <w:sz w:val="28"/>
        </w:rPr>
        <w:t>S2-21</w:t>
      </w:r>
      <w:r w:rsidR="00AF195A">
        <w:rPr>
          <w:rFonts w:ascii="Arial" w:eastAsia="宋体" w:hAnsi="Arial"/>
          <w:b/>
          <w:i/>
          <w:noProof/>
          <w:sz w:val="28"/>
        </w:rPr>
        <w:t>02824</w:t>
      </w:r>
      <w:bookmarkStart w:id="0" w:name="_GoBack"/>
      <w:bookmarkEnd w:id="0"/>
    </w:p>
    <w:p w:rsidR="00395703" w:rsidRPr="00E2082B" w:rsidRDefault="00752E04" w:rsidP="0039570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E2082B">
        <w:rPr>
          <w:rFonts w:ascii="Arial" w:eastAsia="Arial Unicode MS" w:hAnsi="Arial" w:cs="Arial"/>
          <w:b/>
          <w:bCs/>
          <w:sz w:val="24"/>
        </w:rPr>
        <w:t>Elbonia, April 12 – April 16</w:t>
      </w:r>
      <w:r w:rsidR="00395703" w:rsidRPr="00E2082B">
        <w:rPr>
          <w:rFonts w:ascii="Arial" w:eastAsia="Arial Unicode MS" w:hAnsi="Arial" w:cs="Arial"/>
          <w:b/>
          <w:bCs/>
          <w:sz w:val="24"/>
        </w:rPr>
        <w:t>, 2021</w:t>
      </w:r>
      <w:r w:rsidR="00395703" w:rsidRPr="00E2082B">
        <w:rPr>
          <w:rFonts w:ascii="Arial" w:eastAsia="Arial Unicode MS" w:hAnsi="Arial" w:cs="Arial"/>
          <w:b/>
          <w:bCs/>
        </w:rPr>
        <w:tab/>
      </w:r>
      <w:r w:rsidR="00395703" w:rsidRPr="00E2082B">
        <w:rPr>
          <w:rFonts w:ascii="Arial" w:hAnsi="Arial" w:cs="Arial"/>
          <w:b/>
          <w:bCs/>
          <w:color w:val="0000FF"/>
        </w:rPr>
        <w:t>(revision of S</w:t>
      </w:r>
      <w:r w:rsidR="004C32B2" w:rsidRPr="00E2082B">
        <w:rPr>
          <w:rFonts w:ascii="Arial" w:hAnsi="Arial" w:cs="Arial"/>
          <w:b/>
          <w:bCs/>
          <w:color w:val="0000FF"/>
        </w:rPr>
        <w:t>2-21</w:t>
      </w:r>
      <w:r w:rsidR="00395703" w:rsidRPr="00E2082B">
        <w:rPr>
          <w:rFonts w:ascii="Arial" w:hAnsi="Arial" w:cs="Arial"/>
          <w:b/>
          <w:bCs/>
          <w:color w:val="0000FF"/>
        </w:rPr>
        <w:t>0xxxx)</w:t>
      </w:r>
    </w:p>
    <w:p w:rsidR="00463675" w:rsidRPr="00E2082B" w:rsidRDefault="00463675">
      <w:pPr>
        <w:rPr>
          <w:rFonts w:ascii="Arial" w:hAnsi="Arial" w:cs="Arial"/>
        </w:rPr>
      </w:pPr>
    </w:p>
    <w:p w:rsidR="00463675" w:rsidRPr="00E2082B" w:rsidRDefault="00463675" w:rsidP="000F4E43">
      <w:pPr>
        <w:pStyle w:val="ac"/>
      </w:pPr>
      <w:r w:rsidRPr="00E2082B">
        <w:t>Title:</w:t>
      </w:r>
      <w:r w:rsidRPr="00E2082B">
        <w:tab/>
      </w:r>
      <w:r w:rsidR="00E2082B" w:rsidRPr="00E2082B">
        <w:rPr>
          <w:color w:val="FF0000"/>
        </w:rPr>
        <w:t xml:space="preserve">[DRAFT] </w:t>
      </w:r>
      <w:r w:rsidR="00E2082B" w:rsidRPr="00E2082B">
        <w:rPr>
          <w:color w:val="000000"/>
        </w:rPr>
        <w:t>LS response on Requirement on Support of VxLAN Tunnelling</w:t>
      </w:r>
    </w:p>
    <w:p w:rsidR="00463675" w:rsidRPr="00E2082B" w:rsidRDefault="00463675" w:rsidP="000F4E43">
      <w:pPr>
        <w:pStyle w:val="ac"/>
      </w:pPr>
      <w:r w:rsidRPr="00E2082B">
        <w:t>Response to:</w:t>
      </w:r>
      <w:r w:rsidRPr="00E2082B">
        <w:tab/>
      </w:r>
      <w:r w:rsidR="00E2082B" w:rsidRPr="00E2082B">
        <w:rPr>
          <w:color w:val="000000"/>
        </w:rPr>
        <w:t xml:space="preserve">LS (C4-211827) on LS on Requirement on Support of VxLAN Tunnelling </w:t>
      </w:r>
      <w:r w:rsidRPr="00E2082B">
        <w:rPr>
          <w:color w:val="000000"/>
        </w:rPr>
        <w:t xml:space="preserve">from </w:t>
      </w:r>
      <w:r w:rsidR="00E2082B" w:rsidRPr="00E2082B">
        <w:rPr>
          <w:color w:val="000000"/>
        </w:rPr>
        <w:t>CT4</w:t>
      </w:r>
    </w:p>
    <w:p w:rsidR="00463675" w:rsidRPr="00E2082B" w:rsidRDefault="00463675" w:rsidP="000F4E43">
      <w:pPr>
        <w:pStyle w:val="ac"/>
      </w:pPr>
      <w:r w:rsidRPr="00E2082B">
        <w:t>Release:</w:t>
      </w:r>
      <w:r w:rsidRPr="00E2082B">
        <w:tab/>
      </w:r>
      <w:r w:rsidRPr="00E2082B">
        <w:rPr>
          <w:color w:val="000000"/>
        </w:rPr>
        <w:t xml:space="preserve">Release </w:t>
      </w:r>
      <w:r w:rsidR="00E2082B" w:rsidRPr="00E2082B">
        <w:rPr>
          <w:color w:val="000000"/>
        </w:rPr>
        <w:t>17</w:t>
      </w:r>
    </w:p>
    <w:p w:rsidR="00463675" w:rsidRPr="00E2082B" w:rsidRDefault="00463675" w:rsidP="000F4E43">
      <w:pPr>
        <w:pStyle w:val="ac"/>
      </w:pPr>
      <w:r w:rsidRPr="00E2082B">
        <w:t>Work Item:</w:t>
      </w:r>
      <w:r w:rsidRPr="00E2082B">
        <w:tab/>
      </w:r>
    </w:p>
    <w:p w:rsidR="00463675" w:rsidRPr="00E2082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2082B" w:rsidRDefault="00463675" w:rsidP="000F4E43">
      <w:pPr>
        <w:pStyle w:val="Source"/>
      </w:pPr>
      <w:r w:rsidRPr="00E2082B">
        <w:t>Source:</w:t>
      </w:r>
      <w:r w:rsidRPr="00E2082B">
        <w:tab/>
      </w:r>
      <w:r w:rsidR="00046E70">
        <w:rPr>
          <w:b w:val="0"/>
          <w:color w:val="FF0000"/>
        </w:rPr>
        <w:t xml:space="preserve">[Huawei </w:t>
      </w:r>
      <w:r w:rsidR="0000385D" w:rsidRPr="00E2082B">
        <w:rPr>
          <w:b w:val="0"/>
          <w:color w:val="FF0000"/>
        </w:rPr>
        <w:t>to be]</w:t>
      </w:r>
      <w:r w:rsidR="000534DD" w:rsidRPr="00E2082B">
        <w:rPr>
          <w:b w:val="0"/>
          <w:color w:val="FF0000"/>
        </w:rPr>
        <w:t xml:space="preserve"> </w:t>
      </w:r>
      <w:r w:rsidR="00C55D6B" w:rsidRPr="00E2082B">
        <w:rPr>
          <w:b w:val="0"/>
        </w:rPr>
        <w:t>SA</w:t>
      </w:r>
      <w:r w:rsidR="00C831C8" w:rsidRPr="00E2082B">
        <w:rPr>
          <w:b w:val="0"/>
        </w:rPr>
        <w:t>2</w:t>
      </w:r>
    </w:p>
    <w:p w:rsidR="00463675" w:rsidRPr="00E2082B" w:rsidRDefault="00463675" w:rsidP="000F4E43">
      <w:pPr>
        <w:pStyle w:val="Source"/>
      </w:pPr>
      <w:r w:rsidRPr="00E2082B">
        <w:t>To:</w:t>
      </w:r>
      <w:r w:rsidRPr="00E2082B">
        <w:tab/>
      </w:r>
      <w:r w:rsidR="00E2082B" w:rsidRPr="00E2082B">
        <w:rPr>
          <w:b w:val="0"/>
        </w:rPr>
        <w:t>CT4</w:t>
      </w:r>
    </w:p>
    <w:p w:rsidR="00463675" w:rsidRPr="00E2082B" w:rsidRDefault="00463675" w:rsidP="000F4E43">
      <w:pPr>
        <w:pStyle w:val="Source"/>
        <w:rPr>
          <w:lang w:val="fr-FR"/>
        </w:rPr>
      </w:pPr>
      <w:r w:rsidRPr="00E2082B">
        <w:rPr>
          <w:lang w:val="fr-FR"/>
        </w:rPr>
        <w:t>Cc:</w:t>
      </w:r>
      <w:r w:rsidRPr="00E2082B">
        <w:rPr>
          <w:lang w:val="fr-FR"/>
        </w:rPr>
        <w:tab/>
      </w:r>
    </w:p>
    <w:p w:rsidR="00463675" w:rsidRPr="00E2082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E2082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2082B">
        <w:rPr>
          <w:rFonts w:ascii="Arial" w:hAnsi="Arial" w:cs="Arial"/>
          <w:b/>
          <w:lang w:val="fr-FR"/>
        </w:rPr>
        <w:t>Contact Person:</w:t>
      </w:r>
      <w:r w:rsidRPr="00E2082B">
        <w:rPr>
          <w:rFonts w:ascii="Arial" w:hAnsi="Arial" w:cs="Arial"/>
          <w:bCs/>
          <w:lang w:val="fr-FR"/>
        </w:rPr>
        <w:tab/>
      </w:r>
    </w:p>
    <w:p w:rsidR="00463675" w:rsidRPr="00E2082B" w:rsidRDefault="00463675" w:rsidP="000F4E43">
      <w:pPr>
        <w:pStyle w:val="Contact"/>
        <w:tabs>
          <w:tab w:val="clear" w:pos="2268"/>
        </w:tabs>
        <w:rPr>
          <w:bCs/>
        </w:rPr>
      </w:pPr>
      <w:r w:rsidRPr="00E2082B">
        <w:t>Name:</w:t>
      </w:r>
      <w:r w:rsidRPr="00E2082B">
        <w:rPr>
          <w:bCs/>
        </w:rPr>
        <w:tab/>
      </w:r>
      <w:r w:rsidR="00E2082B" w:rsidRPr="00E2082B">
        <w:rPr>
          <w:b w:val="0"/>
          <w:bCs/>
          <w:lang w:eastAsia="zh-CN"/>
        </w:rPr>
        <w:t>Runze Zhou</w:t>
      </w:r>
    </w:p>
    <w:p w:rsidR="00463675" w:rsidRPr="00E2082B" w:rsidRDefault="00463675" w:rsidP="000F4E43">
      <w:pPr>
        <w:pStyle w:val="Contact"/>
        <w:tabs>
          <w:tab w:val="clear" w:pos="2268"/>
        </w:tabs>
        <w:rPr>
          <w:bCs/>
        </w:rPr>
      </w:pPr>
      <w:r w:rsidRPr="00E2082B">
        <w:t>Tel. Number:</w:t>
      </w:r>
      <w:r w:rsidRPr="00E2082B">
        <w:rPr>
          <w:bCs/>
        </w:rPr>
        <w:tab/>
      </w:r>
    </w:p>
    <w:p w:rsidR="00463675" w:rsidRPr="00E2082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2082B">
        <w:rPr>
          <w:color w:val="0000FF"/>
        </w:rPr>
        <w:t>E-mail Address:</w:t>
      </w:r>
      <w:r w:rsidRPr="00E2082B">
        <w:rPr>
          <w:bCs/>
          <w:color w:val="0000FF"/>
        </w:rPr>
        <w:tab/>
      </w:r>
      <w:r w:rsidR="00E2082B" w:rsidRPr="00E2082B">
        <w:rPr>
          <w:b w:val="0"/>
          <w:bCs/>
        </w:rPr>
        <w:t>zhourunze</w:t>
      </w:r>
      <w:r w:rsidR="00F62570" w:rsidRPr="00E2082B">
        <w:rPr>
          <w:b w:val="0"/>
          <w:bCs/>
        </w:rPr>
        <w:t xml:space="preserve"> AT huawei DOT com</w:t>
      </w:r>
    </w:p>
    <w:p w:rsidR="00463675" w:rsidRPr="00E2082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E2082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2082B">
        <w:rPr>
          <w:rFonts w:ascii="Arial" w:hAnsi="Arial" w:cs="Arial"/>
          <w:b/>
        </w:rPr>
        <w:t>Send any reply LS to:</w:t>
      </w:r>
      <w:r w:rsidRPr="00E2082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2082B">
          <w:rPr>
            <w:rStyle w:val="ab"/>
            <w:rFonts w:ascii="Arial" w:hAnsi="Arial" w:cs="Arial"/>
            <w:b/>
          </w:rPr>
          <w:t>mailto:3GPPLiaison@etsi.org</w:t>
        </w:r>
      </w:hyperlink>
      <w:r w:rsidRPr="00E2082B">
        <w:rPr>
          <w:rFonts w:ascii="Arial" w:hAnsi="Arial" w:cs="Arial"/>
          <w:b/>
        </w:rPr>
        <w:t xml:space="preserve"> </w:t>
      </w:r>
      <w:r w:rsidRPr="00E2082B">
        <w:rPr>
          <w:rFonts w:ascii="Arial" w:hAnsi="Arial" w:cs="Arial"/>
          <w:bCs/>
        </w:rPr>
        <w:tab/>
      </w:r>
    </w:p>
    <w:p w:rsidR="00923E7C" w:rsidRPr="00E2082B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E2082B">
        <w:t>Attachments:</w:t>
      </w:r>
      <w:r w:rsidRPr="00E2082B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E2082B" w:rsidP="00046E7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046E70">
        <w:rPr>
          <w:rFonts w:ascii="Arial" w:hAnsi="Arial" w:cs="Arial"/>
          <w:lang w:eastAsia="zh-CN"/>
        </w:rPr>
        <w:t xml:space="preserve">SA2 thanks CT4 for the LS on Requirement on Support of VxLAN Tunnelling. </w:t>
      </w:r>
      <w:r w:rsidR="00046E70">
        <w:rPr>
          <w:rFonts w:ascii="Arial" w:hAnsi="Arial" w:cs="Arial"/>
          <w:lang w:eastAsia="zh-CN"/>
        </w:rPr>
        <w:t>The scenario stated in the LS says:</w:t>
      </w:r>
    </w:p>
    <w:p w:rsidR="00046E70" w:rsidRPr="00046E70" w:rsidRDefault="00046E70" w:rsidP="00046E7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463675" w:rsidRPr="00E2082B" w:rsidRDefault="00046E70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</w:rPr>
      </w:pPr>
      <w:r>
        <w:rPr>
          <w:rFonts w:ascii="Arial" w:hAnsi="Arial" w:cs="Arial"/>
          <w:i/>
        </w:rPr>
        <w:t>“</w:t>
      </w:r>
      <w:r w:rsidRPr="00046E70">
        <w:rPr>
          <w:rFonts w:ascii="Arial" w:hAnsi="Arial" w:cs="Arial"/>
          <w:i/>
        </w:rPr>
        <w:t xml:space="preserve">In numbers of vertical environments, e.g. factories, mines and so on, </w:t>
      </w:r>
      <w:r w:rsidR="00E2082B" w:rsidRPr="00E2082B">
        <w:rPr>
          <w:rFonts w:ascii="Arial" w:hAnsi="Arial" w:cs="Arial"/>
          <w:i/>
        </w:rPr>
        <w:t xml:space="preserve">there are lots of devices working on Layer 2 and which may do not have the TCP/IP protocol stack, where the Ethernet PDU session is used. However, operators have reported the issues that </w:t>
      </w:r>
      <w:bookmarkStart w:id="1" w:name="OLE_LINK26"/>
      <w:bookmarkStart w:id="2" w:name="OLE_LINK27"/>
      <w:r w:rsidR="00E2082B" w:rsidRPr="00E2082B">
        <w:rPr>
          <w:rFonts w:ascii="Arial" w:hAnsi="Arial" w:cs="Arial"/>
          <w:i/>
        </w:rPr>
        <w:t>the chipsets and modules are not mature enough to support the Ethernet PDU session access yet</w:t>
      </w:r>
      <w:bookmarkEnd w:id="1"/>
      <w:bookmarkEnd w:id="2"/>
      <w:r w:rsidR="00E2082B" w:rsidRPr="00E2082B">
        <w:rPr>
          <w:rFonts w:ascii="Arial" w:hAnsi="Arial" w:cs="Arial"/>
          <w:i/>
        </w:rPr>
        <w:t xml:space="preserve"> and the market foreground is not optimistic.</w:t>
      </w:r>
      <w:r>
        <w:rPr>
          <w:rFonts w:ascii="Arial" w:hAnsi="Arial" w:cs="Arial"/>
          <w:i/>
        </w:rPr>
        <w:t>”</w:t>
      </w:r>
    </w:p>
    <w:p w:rsidR="00E2082B" w:rsidRDefault="00E2082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046E70" w:rsidRDefault="00046E7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If SA2 interprets the above texts correctly</w:t>
      </w:r>
      <w:r w:rsidR="00E2082B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 xml:space="preserve">it means a UE does not support </w:t>
      </w:r>
      <w:r w:rsidR="005677A0">
        <w:rPr>
          <w:rFonts w:ascii="Arial" w:hAnsi="Arial" w:cs="Arial"/>
          <w:lang w:eastAsia="zh-CN"/>
        </w:rPr>
        <w:t xml:space="preserve">either </w:t>
      </w:r>
      <w:r>
        <w:rPr>
          <w:rFonts w:ascii="Arial" w:hAnsi="Arial" w:cs="Arial"/>
          <w:lang w:eastAsia="zh-CN"/>
        </w:rPr>
        <w:t>IP type</w:t>
      </w:r>
      <w:r w:rsidR="005677A0">
        <w:rPr>
          <w:rFonts w:ascii="Arial" w:hAnsi="Arial" w:cs="Arial"/>
          <w:lang w:eastAsia="zh-CN"/>
        </w:rPr>
        <w:t xml:space="preserve"> PDU layer</w:t>
      </w:r>
      <w:r>
        <w:rPr>
          <w:rFonts w:ascii="Arial" w:hAnsi="Arial" w:cs="Arial"/>
          <w:lang w:eastAsia="zh-CN"/>
        </w:rPr>
        <w:t xml:space="preserve"> or Ethernet type </w:t>
      </w:r>
      <w:r w:rsidR="005677A0">
        <w:rPr>
          <w:rFonts w:ascii="Arial" w:hAnsi="Arial" w:cs="Arial"/>
          <w:lang w:eastAsia="zh-CN"/>
        </w:rPr>
        <w:t>PDU layer</w:t>
      </w:r>
      <w:r>
        <w:rPr>
          <w:rFonts w:ascii="Arial" w:hAnsi="Arial" w:cs="Arial"/>
          <w:lang w:eastAsia="zh-CN"/>
        </w:rPr>
        <w:t>.</w:t>
      </w:r>
    </w:p>
    <w:p w:rsidR="00046E70" w:rsidRDefault="00046E7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046E70" w:rsidRDefault="00046E7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From SA2 point of view, Ethernet</w:t>
      </w:r>
      <w:r w:rsidR="00E2082B">
        <w:rPr>
          <w:rFonts w:ascii="Arial" w:hAnsi="Arial" w:cs="Arial"/>
          <w:lang w:eastAsia="zh-CN"/>
        </w:rPr>
        <w:t xml:space="preserve"> PDU </w:t>
      </w:r>
      <w:r>
        <w:rPr>
          <w:rFonts w:ascii="Arial" w:hAnsi="Arial" w:cs="Arial"/>
          <w:lang w:eastAsia="zh-CN"/>
        </w:rPr>
        <w:t>type</w:t>
      </w:r>
      <w:r w:rsidR="00E2082B">
        <w:rPr>
          <w:rFonts w:ascii="Arial" w:hAnsi="Arial" w:cs="Arial"/>
          <w:lang w:eastAsia="zh-CN"/>
        </w:rPr>
        <w:t xml:space="preserve"> is designed since Rel-15 </w:t>
      </w:r>
      <w:r w:rsidR="00D53049">
        <w:rPr>
          <w:rFonts w:ascii="Arial" w:hAnsi="Arial" w:cs="Arial"/>
          <w:lang w:eastAsia="zh-CN"/>
        </w:rPr>
        <w:t>for the UE used in vertical network</w:t>
      </w:r>
      <w:r w:rsidR="005677A0">
        <w:rPr>
          <w:rFonts w:ascii="Arial" w:hAnsi="Arial" w:cs="Arial"/>
          <w:lang w:eastAsia="zh-CN"/>
        </w:rPr>
        <w:t>,</w:t>
      </w:r>
      <w:r w:rsidR="00D53049">
        <w:rPr>
          <w:rFonts w:ascii="Arial" w:hAnsi="Arial" w:cs="Arial"/>
          <w:lang w:eastAsia="zh-CN"/>
        </w:rPr>
        <w:t xml:space="preserve"> working in L</w:t>
      </w:r>
      <w:r w:rsidR="00DB2B83">
        <w:rPr>
          <w:rFonts w:ascii="Arial" w:hAnsi="Arial" w:cs="Arial"/>
          <w:lang w:eastAsia="zh-CN"/>
        </w:rPr>
        <w:t xml:space="preserve">ayer </w:t>
      </w:r>
      <w:r w:rsidR="005677A0">
        <w:rPr>
          <w:rFonts w:ascii="Arial" w:hAnsi="Arial" w:cs="Arial"/>
          <w:lang w:eastAsia="zh-CN"/>
        </w:rPr>
        <w:t>2 (</w:t>
      </w:r>
      <w:r w:rsidR="00E2082B">
        <w:rPr>
          <w:rFonts w:ascii="Arial" w:hAnsi="Arial" w:cs="Arial"/>
          <w:lang w:eastAsia="zh-CN"/>
        </w:rPr>
        <w:t xml:space="preserve">support </w:t>
      </w:r>
      <w:r w:rsidR="00D53049">
        <w:rPr>
          <w:rFonts w:ascii="Arial" w:hAnsi="Arial" w:cs="Arial"/>
          <w:lang w:eastAsia="zh-CN"/>
        </w:rPr>
        <w:t xml:space="preserve">no </w:t>
      </w:r>
      <w:r w:rsidR="00E2082B">
        <w:rPr>
          <w:rFonts w:ascii="Arial" w:hAnsi="Arial" w:cs="Arial"/>
          <w:lang w:eastAsia="zh-CN"/>
        </w:rPr>
        <w:t>TCP/IP protocol</w:t>
      </w:r>
      <w:r w:rsidR="005677A0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. Therefore, it is an implementation issue if the </w:t>
      </w:r>
      <w:r w:rsidR="00D53049">
        <w:rPr>
          <w:rFonts w:ascii="Arial" w:hAnsi="Arial" w:cs="Arial"/>
          <w:lang w:eastAsia="zh-CN"/>
        </w:rPr>
        <w:t>problem</w:t>
      </w:r>
      <w:r>
        <w:rPr>
          <w:rFonts w:ascii="Arial" w:hAnsi="Arial" w:cs="Arial"/>
          <w:lang w:eastAsia="zh-CN"/>
        </w:rPr>
        <w:t xml:space="preserve"> is “</w:t>
      </w:r>
      <w:r w:rsidRPr="00E2082B">
        <w:rPr>
          <w:rFonts w:ascii="Arial" w:hAnsi="Arial" w:cs="Arial"/>
          <w:i/>
        </w:rPr>
        <w:t>the chipsets and modules are not mature enough to support the Ethernet PDU session access yet</w:t>
      </w:r>
      <w:r>
        <w:rPr>
          <w:rFonts w:ascii="Arial" w:hAnsi="Arial" w:cs="Arial"/>
          <w:lang w:eastAsia="zh-CN"/>
        </w:rPr>
        <w:t>”, and there is no</w:t>
      </w:r>
      <w:r w:rsidR="00D53049">
        <w:rPr>
          <w:rFonts w:ascii="Arial" w:hAnsi="Arial" w:cs="Arial"/>
          <w:lang w:eastAsia="zh-CN"/>
        </w:rPr>
        <w:t xml:space="preserve"> gap from</w:t>
      </w:r>
      <w:r>
        <w:rPr>
          <w:rFonts w:ascii="Arial" w:hAnsi="Arial" w:cs="Arial"/>
          <w:lang w:eastAsia="zh-CN"/>
        </w:rPr>
        <w:t xml:space="preserve"> standard work.</w:t>
      </w:r>
    </w:p>
    <w:p w:rsidR="00046E70" w:rsidRDefault="00046E7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E2082B" w:rsidRPr="000F4E43" w:rsidRDefault="00E2082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D5304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53049">
        <w:rPr>
          <w:rFonts w:ascii="Arial" w:hAnsi="Arial" w:cs="Arial"/>
          <w:b/>
        </w:rPr>
        <w:t xml:space="preserve">To </w:t>
      </w:r>
      <w:r w:rsidR="00D53049" w:rsidRPr="00D53049">
        <w:rPr>
          <w:rFonts w:ascii="Arial" w:hAnsi="Arial" w:cs="Arial"/>
          <w:b/>
          <w:color w:val="000000"/>
        </w:rPr>
        <w:t>CT4</w:t>
      </w:r>
      <w:r w:rsidRPr="00D53049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D53049">
        <w:rPr>
          <w:rFonts w:ascii="Arial" w:hAnsi="Arial" w:cs="Arial"/>
          <w:b/>
        </w:rPr>
        <w:t xml:space="preserve">ACTION: </w:t>
      </w:r>
      <w:r w:rsidRPr="00D53049">
        <w:rPr>
          <w:rFonts w:ascii="Arial" w:hAnsi="Arial" w:cs="Arial"/>
          <w:b/>
        </w:rPr>
        <w:tab/>
      </w:r>
      <w:r w:rsidR="0045420C" w:rsidRPr="00D53049">
        <w:rPr>
          <w:rFonts w:ascii="Arial" w:hAnsi="Arial" w:cs="Arial"/>
          <w:color w:val="000000"/>
        </w:rPr>
        <w:t>SA</w:t>
      </w:r>
      <w:r w:rsidR="006F1B00" w:rsidRPr="00D53049">
        <w:rPr>
          <w:rFonts w:ascii="Arial" w:hAnsi="Arial" w:cs="Arial"/>
          <w:color w:val="000000"/>
        </w:rPr>
        <w:t>2</w:t>
      </w:r>
      <w:r w:rsidRPr="00D53049">
        <w:rPr>
          <w:rFonts w:ascii="Arial" w:hAnsi="Arial" w:cs="Arial"/>
          <w:color w:val="000000"/>
        </w:rPr>
        <w:t xml:space="preserve"> asks </w:t>
      </w:r>
      <w:r w:rsidR="00D53049" w:rsidRPr="00D53049">
        <w:rPr>
          <w:rFonts w:ascii="Arial" w:hAnsi="Arial" w:cs="Arial"/>
          <w:color w:val="000000"/>
        </w:rPr>
        <w:t>CT4</w:t>
      </w:r>
      <w:r w:rsidR="006E17FC" w:rsidRPr="00D53049">
        <w:rPr>
          <w:rFonts w:ascii="Arial" w:hAnsi="Arial" w:cs="Arial"/>
          <w:color w:val="000000"/>
        </w:rPr>
        <w:t xml:space="preserve"> group to </w:t>
      </w:r>
      <w:r w:rsidR="00D53049" w:rsidRPr="00D53049">
        <w:rPr>
          <w:rFonts w:ascii="Arial" w:hAnsi="Arial" w:cs="Arial"/>
          <w:color w:val="000000"/>
        </w:rPr>
        <w:t>take the above information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Default="00752E04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#145</w:t>
      </w:r>
      <w:r w:rsidR="006E2D9F"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May 17 – May 28,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  <w:t>Elbonia</w:t>
      </w:r>
    </w:p>
    <w:sectPr w:rsidR="006E2D9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BD2" w:rsidRDefault="005D5BD2">
      <w:r>
        <w:separator/>
      </w:r>
    </w:p>
  </w:endnote>
  <w:endnote w:type="continuationSeparator" w:id="0">
    <w:p w:rsidR="005D5BD2" w:rsidRDefault="005D5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BD2" w:rsidRDefault="005D5BD2">
      <w:r>
        <w:separator/>
      </w:r>
    </w:p>
  </w:footnote>
  <w:footnote w:type="continuationSeparator" w:id="0">
    <w:p w:rsidR="005D5BD2" w:rsidRDefault="005D5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46E70"/>
    <w:rsid w:val="000534DD"/>
    <w:rsid w:val="00076BB0"/>
    <w:rsid w:val="000E7FEC"/>
    <w:rsid w:val="000F08AB"/>
    <w:rsid w:val="000F4E43"/>
    <w:rsid w:val="00144B78"/>
    <w:rsid w:val="00175A43"/>
    <w:rsid w:val="001A31C6"/>
    <w:rsid w:val="001B7D46"/>
    <w:rsid w:val="001C1B1A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95703"/>
    <w:rsid w:val="003C6ED3"/>
    <w:rsid w:val="003D4891"/>
    <w:rsid w:val="00405837"/>
    <w:rsid w:val="00416573"/>
    <w:rsid w:val="0045420C"/>
    <w:rsid w:val="00463675"/>
    <w:rsid w:val="004727C2"/>
    <w:rsid w:val="00477B8F"/>
    <w:rsid w:val="0049341F"/>
    <w:rsid w:val="004A31B6"/>
    <w:rsid w:val="004C32B2"/>
    <w:rsid w:val="004E592D"/>
    <w:rsid w:val="004E7F6A"/>
    <w:rsid w:val="004F4A64"/>
    <w:rsid w:val="005677A0"/>
    <w:rsid w:val="00574CB5"/>
    <w:rsid w:val="00584B08"/>
    <w:rsid w:val="00586194"/>
    <w:rsid w:val="00595688"/>
    <w:rsid w:val="005C38C8"/>
    <w:rsid w:val="005D5BD2"/>
    <w:rsid w:val="00600780"/>
    <w:rsid w:val="00611C47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52E04"/>
    <w:rsid w:val="007A1FE0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41B5"/>
    <w:rsid w:val="00A80196"/>
    <w:rsid w:val="00AC3CA6"/>
    <w:rsid w:val="00AC6962"/>
    <w:rsid w:val="00AE1BD2"/>
    <w:rsid w:val="00AE4A42"/>
    <w:rsid w:val="00AF195A"/>
    <w:rsid w:val="00AF5D18"/>
    <w:rsid w:val="00B31FE9"/>
    <w:rsid w:val="00B62027"/>
    <w:rsid w:val="00B76927"/>
    <w:rsid w:val="00B81AA1"/>
    <w:rsid w:val="00BB77FB"/>
    <w:rsid w:val="00C25B1D"/>
    <w:rsid w:val="00C33343"/>
    <w:rsid w:val="00C4081E"/>
    <w:rsid w:val="00C47105"/>
    <w:rsid w:val="00C55D6B"/>
    <w:rsid w:val="00C831C8"/>
    <w:rsid w:val="00C9202D"/>
    <w:rsid w:val="00CA6FCD"/>
    <w:rsid w:val="00D03F4E"/>
    <w:rsid w:val="00D5113A"/>
    <w:rsid w:val="00D53049"/>
    <w:rsid w:val="00D60729"/>
    <w:rsid w:val="00D812DC"/>
    <w:rsid w:val="00DA61BB"/>
    <w:rsid w:val="00DA75CA"/>
    <w:rsid w:val="00DB2B83"/>
    <w:rsid w:val="00DD788E"/>
    <w:rsid w:val="00DE07BF"/>
    <w:rsid w:val="00DE24B5"/>
    <w:rsid w:val="00E161D6"/>
    <w:rsid w:val="00E2082B"/>
    <w:rsid w:val="00E5305A"/>
    <w:rsid w:val="00E74294"/>
    <w:rsid w:val="00E87510"/>
    <w:rsid w:val="00EC13E9"/>
    <w:rsid w:val="00EE3074"/>
    <w:rsid w:val="00F62570"/>
    <w:rsid w:val="00F71E4B"/>
    <w:rsid w:val="00F801A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2</cp:revision>
  <cp:lastPrinted>2002-04-23T08:10:00Z</cp:lastPrinted>
  <dcterms:created xsi:type="dcterms:W3CDTF">2021-04-06T16:03:00Z</dcterms:created>
  <dcterms:modified xsi:type="dcterms:W3CDTF">2021-04-06T16:03:00Z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(2)Xt3tFg6JnZXH1Dm6DMSRNoGebakFqDEwjWHTsmt2TxudOxOb2DpVAz/tMlSz6100loe9KQv0
8Ffw/nMvIgA+ZOuWd6Yh4PFFq6awP1AB717+6reoLznW2LJ+DlHpk8MJu4FxXFCl8ZINbA3L
jjy+w/PN8h0KlD09UBVm9W7Hyb0Idnd7jtgb0lZeo9pgTPACbjox8gl7tT9A3yaY3Np7FUHp
DPJlEtk1UBwhG1Vo74</vt:lpwstr>
  </property>
  <property fmtid="{D5CDD505-2E9C-101B-9397-08002B2CF9AE}" pid="7" name="_2015_ms_pID_7253431">
    <vt:lpwstr>8qb04JO5qk2gqJK7cAE8pA+MC7ke6YKp2uvlgmJRT5A58nwcy5f0bf
IynXmenYAXgZBLiNTBCbdWPnLtw+rqszd4DxDcDPlYLdNL+BaabpVv/4237DDIIjgjn8DSmm
fH+Z2XG/dxh6jvhiR0vV6OAcpis3b5sdqo4DzSrWTOl/F863FLfGOb/0eqDmrgOQVr8KDhzm
EV2fSXsOAV97GovN</vt:lpwstr>
  </property>
</Properties>
</file>